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51DB" w14:textId="77777777" w:rsidR="007245BD" w:rsidRDefault="007245BD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b/>
          <w:bCs/>
          <w:color w:val="000000"/>
          <w:kern w:val="0"/>
          <w:lang w:eastAsia="en-GB"/>
          <w14:ligatures w14:val="none"/>
        </w:rPr>
      </w:pPr>
    </w:p>
    <w:p w14:paraId="0963D2F5" w14:textId="57DC52FB" w:rsidR="007245BD" w:rsidRPr="007245BD" w:rsidRDefault="007245BD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The Duchess of </w:t>
      </w:r>
      <w:proofErr w:type="spellStart"/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Malfi</w:t>
      </w:r>
      <w:proofErr w:type="spellEnd"/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(3.2)</w:t>
      </w:r>
    </w:p>
    <w:p w14:paraId="3374E356" w14:textId="77777777" w:rsidR="007245BD" w:rsidRDefault="007245BD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b/>
          <w:bCs/>
          <w:color w:val="000000"/>
          <w:kern w:val="0"/>
          <w:lang w:eastAsia="en-GB"/>
          <w14:ligatures w14:val="none"/>
        </w:rPr>
      </w:pPr>
    </w:p>
    <w:p w14:paraId="4C0F732D" w14:textId="16722151" w:rsidR="007245BD" w:rsidRPr="007245BD" w:rsidRDefault="007245BD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7245BD">
        <w:rPr>
          <w:rFonts w:eastAsia="Times New Roman" w:cs="Courier New"/>
          <w:b/>
          <w:bCs/>
          <w:color w:val="000000"/>
          <w:kern w:val="0"/>
          <w:sz w:val="28"/>
          <w:szCs w:val="28"/>
          <w:lang w:eastAsia="en-GB"/>
          <w14:ligatures w14:val="none"/>
        </w:rPr>
        <w:t>FERDINAND</w:t>
      </w:r>
      <w:r w:rsidRPr="007245BD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.</w:t>
      </w:r>
      <w:r w:rsidRPr="007245BD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944AA4"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The howling of a wolf</w:t>
      </w:r>
    </w:p>
    <w:p w14:paraId="16200AED" w14:textId="4800F824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Is music to thee, screech-owl:  prithee, </w:t>
      </w:r>
      <w:proofErr w:type="gram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peace.—</w:t>
      </w:r>
      <w:proofErr w:type="gramEnd"/>
    </w:p>
    <w:p w14:paraId="664FE722" w14:textId="40BB6D28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Whate'er thou art that hast </w:t>
      </w:r>
      <w:proofErr w:type="spell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enjoy'd</w:t>
      </w:r>
      <w:proofErr w:type="spellEnd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 my sister,</w:t>
      </w:r>
      <w:r w:rsidR="002C4370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14:paraId="2262F6AB" w14:textId="37F98E6A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For I am sure thou </w:t>
      </w:r>
      <w:proofErr w:type="spell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hear'st</w:t>
      </w:r>
      <w:proofErr w:type="spellEnd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 me, for thine own sake</w:t>
      </w:r>
    </w:p>
    <w:p w14:paraId="499DC680" w14:textId="592809CC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Let me not know thee.  I came hither </w:t>
      </w:r>
      <w:proofErr w:type="spell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prepar'd</w:t>
      </w:r>
      <w:proofErr w:type="spellEnd"/>
    </w:p>
    <w:p w14:paraId="44D5082C" w14:textId="364879C6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To work thy discovery; yet am now persuaded</w:t>
      </w:r>
    </w:p>
    <w:p w14:paraId="3BA75A80" w14:textId="2CA2D6C3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It would beget such violent effects</w:t>
      </w:r>
    </w:p>
    <w:p w14:paraId="1E47A42A" w14:textId="24CE4213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As would damn us both.  I would not for ten </w:t>
      </w:r>
      <w:proofErr w:type="gram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millions</w:t>
      </w:r>
      <w:proofErr w:type="gramEnd"/>
    </w:p>
    <w:p w14:paraId="3D71938F" w14:textId="2EA44A51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I had beheld thee:  </w:t>
      </w:r>
      <w:proofErr w:type="gram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therefore</w:t>
      </w:r>
      <w:proofErr w:type="gramEnd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 use all means</w:t>
      </w:r>
    </w:p>
    <w:p w14:paraId="4936A68C" w14:textId="485345A2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I never may have knowledge of thy </w:t>
      </w:r>
      <w:proofErr w:type="gram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name;</w:t>
      </w:r>
      <w:proofErr w:type="gramEnd"/>
    </w:p>
    <w:p w14:paraId="50A01B48" w14:textId="39E11786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Enjoy thy lust still, and a wretched life,</w:t>
      </w:r>
    </w:p>
    <w:p w14:paraId="29436B81" w14:textId="49E0FDE0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On that condition.</w:t>
      </w:r>
      <w:r w:rsidR="007245BD" w:rsidRPr="007245BD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—And for thee, vile woman,</w:t>
      </w:r>
    </w:p>
    <w:p w14:paraId="1A7FFF3E" w14:textId="748CDFAB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If thou do wish thy lecher may grow old</w:t>
      </w:r>
    </w:p>
    <w:p w14:paraId="3B6FBD06" w14:textId="148D6207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In thy </w:t>
      </w:r>
      <w:proofErr w:type="spell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embracements</w:t>
      </w:r>
      <w:proofErr w:type="spellEnd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, I would have thee build</w:t>
      </w:r>
    </w:p>
    <w:p w14:paraId="48B35E4E" w14:textId="1DCE0DA2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Such a room for him as our anchorites</w:t>
      </w:r>
    </w:p>
    <w:p w14:paraId="2435A8FC" w14:textId="32D0D7F7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To holier use inhabit.  Let not the sun</w:t>
      </w:r>
    </w:p>
    <w:p w14:paraId="39A08C6F" w14:textId="617122D2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Shine on him till </w:t>
      </w:r>
      <w:proofErr w:type="spell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he 's</w:t>
      </w:r>
      <w:proofErr w:type="spellEnd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 dead; let dogs and monkeys</w:t>
      </w:r>
    </w:p>
    <w:p w14:paraId="5F3863B3" w14:textId="76C642D1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Only converse with him, and such dumb things</w:t>
      </w:r>
    </w:p>
    <w:p w14:paraId="1155C104" w14:textId="6CEC3D76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To whom nature denies use to sound his </w:t>
      </w:r>
      <w:proofErr w:type="gram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name;</w:t>
      </w:r>
      <w:proofErr w:type="gramEnd"/>
    </w:p>
    <w:p w14:paraId="21DA7B04" w14:textId="6FE2D3D7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Do not keep a </w:t>
      </w:r>
      <w:proofErr w:type="spell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paraquito</w:t>
      </w:r>
      <w:proofErr w:type="spellEnd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 xml:space="preserve">, lest she learn </w:t>
      </w:r>
      <w:proofErr w:type="gramStart"/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it;</w:t>
      </w:r>
      <w:proofErr w:type="gramEnd"/>
    </w:p>
    <w:p w14:paraId="55AE03A5" w14:textId="6975F0E5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If thou do love him, cut out thine own tongue,</w:t>
      </w:r>
    </w:p>
    <w:p w14:paraId="0FCEBDD1" w14:textId="6DA67931" w:rsidR="00944AA4" w:rsidRPr="00944AA4" w:rsidRDefault="00944AA4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</w:pPr>
      <w:r w:rsidRPr="00944AA4">
        <w:rPr>
          <w:rFonts w:eastAsia="Times New Roman" w:cs="Courier New"/>
          <w:color w:val="000000"/>
          <w:kern w:val="0"/>
          <w:sz w:val="28"/>
          <w:szCs w:val="28"/>
          <w:lang w:eastAsia="en-GB"/>
          <w14:ligatures w14:val="none"/>
        </w:rPr>
        <w:t>Lest it bewray him.</w:t>
      </w:r>
    </w:p>
    <w:p w14:paraId="19DE5437" w14:textId="77777777" w:rsidR="003B6918" w:rsidRDefault="003B6918"/>
    <w:p w14:paraId="3FEA20A4" w14:textId="77777777" w:rsidR="007245BD" w:rsidRDefault="007245BD"/>
    <w:p w14:paraId="3B21146F" w14:textId="775E7F2F" w:rsidR="007245BD" w:rsidRPr="007245BD" w:rsidRDefault="007245BD" w:rsidP="00724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728"/>
        <w:jc w:val="both"/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</w:pPr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lastRenderedPageBreak/>
        <w:t xml:space="preserve">The Duchess of </w:t>
      </w:r>
      <w:proofErr w:type="spellStart"/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Malfi</w:t>
      </w:r>
      <w:proofErr w:type="spellEnd"/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 xml:space="preserve"> (</w:t>
      </w:r>
      <w:r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1</w:t>
      </w:r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.</w:t>
      </w:r>
      <w:r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1</w:t>
      </w:r>
      <w:r w:rsidRPr="007245BD">
        <w:rPr>
          <w:rFonts w:eastAsia="Times New Roman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)</w:t>
      </w:r>
    </w:p>
    <w:p w14:paraId="7CB4BB51" w14:textId="77777777" w:rsidR="007245BD" w:rsidRDefault="007245BD"/>
    <w:p w14:paraId="091302DB" w14:textId="77777777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b/>
          <w:bCs/>
          <w:color w:val="000000"/>
          <w:sz w:val="28"/>
          <w:szCs w:val="28"/>
        </w:rPr>
        <w:t>DUCHESS</w:t>
      </w:r>
      <w:r w:rsidRPr="007245BD">
        <w:rPr>
          <w:rFonts w:asciiTheme="minorHAnsi" w:hAnsiTheme="minorHAnsi"/>
          <w:color w:val="000000"/>
          <w:sz w:val="28"/>
          <w:szCs w:val="28"/>
        </w:rPr>
        <w:t>.                       Now she pays it.</w:t>
      </w:r>
    </w:p>
    <w:p w14:paraId="39612EB3" w14:textId="099A38E3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The misery of us that are born great!</w:t>
      </w:r>
    </w:p>
    <w:p w14:paraId="60496A22" w14:textId="174E6766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 xml:space="preserve">We are </w:t>
      </w:r>
      <w:proofErr w:type="spellStart"/>
      <w:r w:rsidRPr="007245BD">
        <w:rPr>
          <w:rFonts w:asciiTheme="minorHAnsi" w:hAnsiTheme="minorHAnsi"/>
          <w:color w:val="000000"/>
          <w:sz w:val="28"/>
          <w:szCs w:val="28"/>
        </w:rPr>
        <w:t>forc'd</w:t>
      </w:r>
      <w:proofErr w:type="spellEnd"/>
      <w:r w:rsidRPr="007245BD">
        <w:rPr>
          <w:rFonts w:asciiTheme="minorHAnsi" w:hAnsiTheme="minorHAnsi"/>
          <w:color w:val="000000"/>
          <w:sz w:val="28"/>
          <w:szCs w:val="28"/>
        </w:rPr>
        <w:t xml:space="preserve"> to woo, because none dare woo </w:t>
      </w:r>
      <w:proofErr w:type="gramStart"/>
      <w:r w:rsidRPr="007245BD">
        <w:rPr>
          <w:rFonts w:asciiTheme="minorHAnsi" w:hAnsiTheme="minorHAnsi"/>
          <w:color w:val="000000"/>
          <w:sz w:val="28"/>
          <w:szCs w:val="28"/>
        </w:rPr>
        <w:t>us;</w:t>
      </w:r>
      <w:proofErr w:type="gramEnd"/>
    </w:p>
    <w:p w14:paraId="7B7983C6" w14:textId="24F70AF1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 xml:space="preserve">And as a </w:t>
      </w:r>
      <w:proofErr w:type="gramStart"/>
      <w:r w:rsidRPr="007245BD">
        <w:rPr>
          <w:rFonts w:asciiTheme="minorHAnsi" w:hAnsiTheme="minorHAnsi"/>
          <w:color w:val="000000"/>
          <w:sz w:val="28"/>
          <w:szCs w:val="28"/>
        </w:rPr>
        <w:t>tyrant doubles</w:t>
      </w:r>
      <w:proofErr w:type="gramEnd"/>
      <w:r w:rsidRPr="007245BD">
        <w:rPr>
          <w:rFonts w:asciiTheme="minorHAnsi" w:hAnsiTheme="minorHAnsi"/>
          <w:color w:val="000000"/>
          <w:sz w:val="28"/>
          <w:szCs w:val="28"/>
        </w:rPr>
        <w:t xml:space="preserve"> with his words,</w:t>
      </w:r>
    </w:p>
    <w:p w14:paraId="7FC13292" w14:textId="19ACDF45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And fearfully equivocates, so we</w:t>
      </w:r>
    </w:p>
    <w:p w14:paraId="31BDFDC1" w14:textId="089F5C11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 xml:space="preserve">Are </w:t>
      </w:r>
      <w:proofErr w:type="spellStart"/>
      <w:r w:rsidRPr="007245BD">
        <w:rPr>
          <w:rFonts w:asciiTheme="minorHAnsi" w:hAnsiTheme="minorHAnsi"/>
          <w:color w:val="000000"/>
          <w:sz w:val="28"/>
          <w:szCs w:val="28"/>
        </w:rPr>
        <w:t>forc'd</w:t>
      </w:r>
      <w:proofErr w:type="spellEnd"/>
      <w:r w:rsidRPr="007245BD">
        <w:rPr>
          <w:rFonts w:asciiTheme="minorHAnsi" w:hAnsiTheme="minorHAnsi"/>
          <w:color w:val="000000"/>
          <w:sz w:val="28"/>
          <w:szCs w:val="28"/>
        </w:rPr>
        <w:t xml:space="preserve"> to express our violent passions</w:t>
      </w:r>
    </w:p>
    <w:p w14:paraId="60BCB28C" w14:textId="45709C2E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In riddles and in dreams, and leave the path</w:t>
      </w:r>
    </w:p>
    <w:p w14:paraId="421A921B" w14:textId="6E90D871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Of simple virtue, which was never made</w:t>
      </w:r>
    </w:p>
    <w:p w14:paraId="1063E935" w14:textId="49ED650A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To seem the thing it is not.  Go, go brag</w:t>
      </w:r>
    </w:p>
    <w:p w14:paraId="63F65019" w14:textId="38500ED9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You have left me heartless; mine is in your bosom:</w:t>
      </w:r>
    </w:p>
    <w:p w14:paraId="7B6BB19C" w14:textId="7967E06C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I hope 'twill multiply love there.  You do tremble:</w:t>
      </w:r>
    </w:p>
    <w:p w14:paraId="6D89A867" w14:textId="69F46C36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Make not your heart so dead a piece of flesh,</w:t>
      </w:r>
    </w:p>
    <w:p w14:paraId="550E65A3" w14:textId="4A60626B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To fear more than to love me.  Sir, be confident:</w:t>
      </w:r>
    </w:p>
    <w:p w14:paraId="245DFF8C" w14:textId="6D0AA353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 xml:space="preserve">What is 't distracts you?  This is flesh and blood, </w:t>
      </w:r>
      <w:proofErr w:type="gramStart"/>
      <w:r w:rsidRPr="007245BD">
        <w:rPr>
          <w:rFonts w:asciiTheme="minorHAnsi" w:hAnsiTheme="minorHAnsi"/>
          <w:color w:val="000000"/>
          <w:sz w:val="28"/>
          <w:szCs w:val="28"/>
        </w:rPr>
        <w:t>sir;</w:t>
      </w:r>
      <w:proofErr w:type="gramEnd"/>
    </w:p>
    <w:p w14:paraId="452175D3" w14:textId="4ED15DFF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'Tis not the figure cut in alabaster</w:t>
      </w:r>
    </w:p>
    <w:p w14:paraId="2FB202EF" w14:textId="662B651B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Kneels at my husband's tomb.  Awake, awake, man!</w:t>
      </w:r>
    </w:p>
    <w:p w14:paraId="5B275826" w14:textId="10F83850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I do here put off all vain ceremony,</w:t>
      </w:r>
    </w:p>
    <w:p w14:paraId="0F6D9508" w14:textId="7B5B31F2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And only do appear to you a young widow</w:t>
      </w:r>
    </w:p>
    <w:p w14:paraId="79FB049B" w14:textId="07E128B7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That claims you for her husband, and, like a widow,</w:t>
      </w:r>
    </w:p>
    <w:p w14:paraId="2DECB10F" w14:textId="3278139B" w:rsidR="007245BD" w:rsidRPr="007245BD" w:rsidRDefault="007245BD" w:rsidP="007245BD">
      <w:pPr>
        <w:pStyle w:val="HTMLPreformatted"/>
        <w:spacing w:line="360" w:lineRule="auto"/>
        <w:ind w:left="1728"/>
        <w:jc w:val="both"/>
        <w:rPr>
          <w:rFonts w:asciiTheme="minorHAnsi" w:hAnsiTheme="minorHAnsi"/>
          <w:color w:val="000000"/>
          <w:sz w:val="28"/>
          <w:szCs w:val="28"/>
        </w:rPr>
      </w:pPr>
      <w:r w:rsidRPr="007245BD">
        <w:rPr>
          <w:rFonts w:asciiTheme="minorHAnsi" w:hAnsiTheme="minorHAnsi"/>
          <w:color w:val="000000"/>
          <w:sz w:val="28"/>
          <w:szCs w:val="28"/>
        </w:rPr>
        <w:t>I use but half a blush in 't.</w:t>
      </w:r>
    </w:p>
    <w:p w14:paraId="09D92E8C" w14:textId="77777777" w:rsidR="007245BD" w:rsidRDefault="007245BD"/>
    <w:p w14:paraId="24E59A5C" w14:textId="77777777" w:rsidR="007245BD" w:rsidRDefault="007245BD"/>
    <w:p w14:paraId="43847B59" w14:textId="77777777" w:rsidR="007245BD" w:rsidRDefault="007245BD"/>
    <w:p w14:paraId="6B500590" w14:textId="77777777" w:rsidR="0059018C" w:rsidRDefault="0059018C"/>
    <w:p w14:paraId="45565750" w14:textId="5F0CDF65" w:rsidR="00944AA4" w:rsidRPr="008E76C3" w:rsidRDefault="00944AA4" w:rsidP="007E32B6">
      <w:pPr>
        <w:pStyle w:val="HTMLPreformatted"/>
        <w:spacing w:line="276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sectPr w:rsidR="00944AA4" w:rsidRPr="008E76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7576" w14:textId="77777777" w:rsidR="00A0414F" w:rsidRDefault="00A0414F" w:rsidP="007245BD">
      <w:pPr>
        <w:spacing w:after="0" w:line="240" w:lineRule="auto"/>
      </w:pPr>
      <w:r>
        <w:separator/>
      </w:r>
    </w:p>
  </w:endnote>
  <w:endnote w:type="continuationSeparator" w:id="0">
    <w:p w14:paraId="18F994BF" w14:textId="77777777" w:rsidR="00A0414F" w:rsidRDefault="00A0414F" w:rsidP="0072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66B9" w14:textId="77777777" w:rsidR="00A0414F" w:rsidRDefault="00A0414F" w:rsidP="007245BD">
      <w:pPr>
        <w:spacing w:after="0" w:line="240" w:lineRule="auto"/>
      </w:pPr>
      <w:r>
        <w:separator/>
      </w:r>
    </w:p>
  </w:footnote>
  <w:footnote w:type="continuationSeparator" w:id="0">
    <w:p w14:paraId="14E40C7E" w14:textId="77777777" w:rsidR="00A0414F" w:rsidRDefault="00A0414F" w:rsidP="0072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3F80" w14:textId="6391D3B3" w:rsidR="007245BD" w:rsidRDefault="007245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7352D1" wp14:editId="2F833ADD">
          <wp:simplePos x="0" y="0"/>
          <wp:positionH relativeFrom="column">
            <wp:posOffset>-340468</wp:posOffset>
          </wp:positionH>
          <wp:positionV relativeFrom="paragraph">
            <wp:posOffset>-274482</wp:posOffset>
          </wp:positionV>
          <wp:extent cx="1419189" cy="608965"/>
          <wp:effectExtent l="0" t="0" r="0" b="0"/>
          <wp:wrapNone/>
          <wp:docPr id="32332567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32567" name="Picture 1" descr="A black background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60" cy="617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A4"/>
    <w:rsid w:val="002C4370"/>
    <w:rsid w:val="003054B4"/>
    <w:rsid w:val="003B6918"/>
    <w:rsid w:val="0059018C"/>
    <w:rsid w:val="00594751"/>
    <w:rsid w:val="007245BD"/>
    <w:rsid w:val="007C0E4D"/>
    <w:rsid w:val="007E32B6"/>
    <w:rsid w:val="008E76C3"/>
    <w:rsid w:val="00944AA4"/>
    <w:rsid w:val="00A0414F"/>
    <w:rsid w:val="00C0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C1D5F"/>
  <w15:chartTrackingRefBased/>
  <w15:docId w15:val="{C444DED4-7113-B847-94E5-679D9D8F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AA4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4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4AA4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44A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BD"/>
  </w:style>
  <w:style w:type="paragraph" w:styleId="Footer">
    <w:name w:val="footer"/>
    <w:basedOn w:val="Normal"/>
    <w:link w:val="FooterChar"/>
    <w:uiPriority w:val="99"/>
    <w:unhideWhenUsed/>
    <w:rsid w:val="00724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Ross I (PG/R - GSA)</dc:creator>
  <cp:keywords/>
  <dc:description/>
  <cp:lastModifiedBy>Woods, Ross I (PG/R - GSA)</cp:lastModifiedBy>
  <cp:revision>2</cp:revision>
  <cp:lastPrinted>2024-06-02T18:30:00Z</cp:lastPrinted>
  <dcterms:created xsi:type="dcterms:W3CDTF">2024-06-02T17:18:00Z</dcterms:created>
  <dcterms:modified xsi:type="dcterms:W3CDTF">2024-06-04T16:24:00Z</dcterms:modified>
</cp:coreProperties>
</file>